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FAD34" w14:textId="71134313" w:rsidR="005E3398" w:rsidRDefault="005E3398" w:rsidP="005E339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</w:rPr>
      </w:pPr>
      <w:r>
        <w:rPr>
          <w:rFonts w:ascii="Segoe UI" w:eastAsia="Times New Roman" w:hAnsi="Segoe UI" w:cs="Segoe UI"/>
          <w:color w:val="201F1E"/>
          <w:shd w:val="clear" w:color="auto" w:fill="FFFFFF"/>
        </w:rPr>
        <w:t>EAS is extending an invitation to your membership to attend the 2022 EAS Conference </w:t>
      </w:r>
      <w:r>
        <w:rPr>
          <w:rFonts w:ascii="Segoe UI" w:eastAsia="Times New Roman" w:hAnsi="Segoe UI" w:cs="Segoe UI"/>
          <w:i/>
          <w:iCs/>
          <w:color w:val="201F1E"/>
          <w:shd w:val="clear" w:color="auto" w:fill="FFFFFF"/>
        </w:rPr>
        <w:t>“Being Social Again”</w:t>
      </w:r>
      <w:r>
        <w:rPr>
          <w:rFonts w:ascii="Segoe UI" w:eastAsia="Times New Roman" w:hAnsi="Segoe UI" w:cs="Segoe UI"/>
          <w:color w:val="201F1E"/>
          <w:shd w:val="clear" w:color="auto" w:fill="FFFFFF"/>
        </w:rPr>
        <w:t xml:space="preserve"> that will be held </w:t>
      </w:r>
      <w:r w:rsidR="00A70337">
        <w:rPr>
          <w:rFonts w:ascii="Segoe UI" w:eastAsia="Times New Roman" w:hAnsi="Segoe UI" w:cs="Segoe UI"/>
          <w:color w:val="201F1E"/>
          <w:shd w:val="clear" w:color="auto" w:fill="FFFFFF"/>
        </w:rPr>
        <w:t>at</w:t>
      </w:r>
      <w:r>
        <w:rPr>
          <w:rFonts w:ascii="Segoe UI" w:eastAsia="Times New Roman" w:hAnsi="Segoe UI" w:cs="Segoe UI"/>
          <w:color w:val="201F1E"/>
          <w:shd w:val="clear" w:color="auto" w:fill="FFFFFF"/>
        </w:rPr>
        <w:t xml:space="preserve"> Ithaca College, Ithaca, NY.  There will be a Short Course from Monday, August 1</w:t>
      </w:r>
      <w:r>
        <w:rPr>
          <w:rFonts w:ascii="Segoe UI" w:eastAsia="Times New Roman" w:hAnsi="Segoe UI" w:cs="Segoe UI"/>
          <w:color w:val="201F1E"/>
          <w:shd w:val="clear" w:color="auto" w:fill="FFFFFF"/>
          <w:vertAlign w:val="superscript"/>
        </w:rPr>
        <w:t>st</w:t>
      </w:r>
      <w:r>
        <w:rPr>
          <w:rFonts w:ascii="Segoe UI" w:eastAsia="Times New Roman" w:hAnsi="Segoe UI" w:cs="Segoe UI"/>
          <w:color w:val="201F1E"/>
          <w:shd w:val="clear" w:color="auto" w:fill="FFFFFF"/>
        </w:rPr>
        <w:t> to Wednesday, August 3</w:t>
      </w:r>
      <w:r>
        <w:rPr>
          <w:rFonts w:ascii="Segoe UI" w:eastAsia="Times New Roman" w:hAnsi="Segoe UI" w:cs="Segoe UI"/>
          <w:color w:val="201F1E"/>
          <w:shd w:val="clear" w:color="auto" w:fill="FFFFFF"/>
          <w:vertAlign w:val="superscript"/>
        </w:rPr>
        <w:t>rd</w:t>
      </w:r>
      <w:r>
        <w:rPr>
          <w:rFonts w:ascii="Segoe UI" w:eastAsia="Times New Roman" w:hAnsi="Segoe UI" w:cs="Segoe UI"/>
          <w:color w:val="201F1E"/>
          <w:shd w:val="clear" w:color="auto" w:fill="FFFFFF"/>
        </w:rPr>
        <w:t> and the Main Conference from Wednesday, August 3</w:t>
      </w:r>
      <w:r>
        <w:rPr>
          <w:rFonts w:ascii="Segoe UI" w:eastAsia="Times New Roman" w:hAnsi="Segoe UI" w:cs="Segoe UI"/>
          <w:color w:val="201F1E"/>
          <w:shd w:val="clear" w:color="auto" w:fill="FFFFFF"/>
          <w:vertAlign w:val="superscript"/>
        </w:rPr>
        <w:t>rd</w:t>
      </w:r>
      <w:r>
        <w:rPr>
          <w:rFonts w:ascii="Segoe UI" w:eastAsia="Times New Roman" w:hAnsi="Segoe UI" w:cs="Segoe UI"/>
          <w:color w:val="201F1E"/>
          <w:shd w:val="clear" w:color="auto" w:fill="FFFFFF"/>
        </w:rPr>
        <w:t> to Friday, August 5</w:t>
      </w:r>
      <w:r>
        <w:rPr>
          <w:rFonts w:ascii="Segoe UI" w:eastAsia="Times New Roman" w:hAnsi="Segoe UI" w:cs="Segoe UI"/>
          <w:color w:val="201F1E"/>
          <w:shd w:val="clear" w:color="auto" w:fill="FFFFFF"/>
          <w:vertAlign w:val="superscript"/>
        </w:rPr>
        <w:t>th</w:t>
      </w:r>
      <w:r>
        <w:rPr>
          <w:rFonts w:ascii="Segoe UI" w:eastAsia="Times New Roman" w:hAnsi="Segoe UI" w:cs="Segoe UI"/>
          <w:color w:val="201F1E"/>
          <w:shd w:val="clear" w:color="auto" w:fill="FFFFFF"/>
        </w:rPr>
        <w:t xml:space="preserve">! The Short Course features pathways for all levels of expertise as well as a Queen-Rearing day-long workshop and a Microscopy session. Morning plenary sessions, afternoon breakout pathways, dinners, social events, auctions, a children’s program, travel to a commercial beekeeper and the Cornell University Botanic Gardens and Mann Library Bee Collection are all offered during this jam-packed week of bee information, </w:t>
      </w:r>
      <w:proofErr w:type="gramStart"/>
      <w:r>
        <w:rPr>
          <w:rFonts w:ascii="Segoe UI" w:eastAsia="Times New Roman" w:hAnsi="Segoe UI" w:cs="Segoe UI"/>
          <w:color w:val="201F1E"/>
          <w:shd w:val="clear" w:color="auto" w:fill="FFFFFF"/>
        </w:rPr>
        <w:t>socializing</w:t>
      </w:r>
      <w:proofErr w:type="gramEnd"/>
      <w:r>
        <w:rPr>
          <w:rFonts w:ascii="Segoe UI" w:eastAsia="Times New Roman" w:hAnsi="Segoe UI" w:cs="Segoe UI"/>
          <w:color w:val="201F1E"/>
          <w:shd w:val="clear" w:color="auto" w:fill="FFFFFF"/>
        </w:rPr>
        <w:t xml:space="preserve"> and being connected! </w:t>
      </w:r>
    </w:p>
    <w:p w14:paraId="11C468C1" w14:textId="77777777" w:rsidR="005E3398" w:rsidRDefault="005E3398" w:rsidP="005E339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</w:rPr>
      </w:pPr>
      <w:r>
        <w:rPr>
          <w:rFonts w:ascii="Segoe UI" w:eastAsia="Times New Roman" w:hAnsi="Segoe UI" w:cs="Segoe UI"/>
          <w:color w:val="201F1E"/>
          <w:shd w:val="clear" w:color="auto" w:fill="FFFFFF"/>
        </w:rPr>
        <w:t> </w:t>
      </w:r>
    </w:p>
    <w:p w14:paraId="36F364D1" w14:textId="77777777" w:rsidR="005E3398" w:rsidRDefault="005E3398" w:rsidP="005E339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</w:rPr>
      </w:pPr>
      <w:r>
        <w:rPr>
          <w:rFonts w:ascii="Segoe UI" w:eastAsia="Times New Roman" w:hAnsi="Segoe UI" w:cs="Segoe UI"/>
          <w:color w:val="201F1E"/>
          <w:shd w:val="clear" w:color="auto" w:fill="FFFFFF"/>
        </w:rPr>
        <w:t>Details may be found on the EAS website at: </w:t>
      </w:r>
      <w:hyperlink r:id="rId4" w:tgtFrame="_blank" w:history="1">
        <w:r>
          <w:rPr>
            <w:rStyle w:val="Hyperlink"/>
            <w:rFonts w:ascii="Segoe UI" w:eastAsia="Times New Roman" w:hAnsi="Segoe UI" w:cs="Segoe UI"/>
            <w:color w:val="954F72"/>
            <w:shd w:val="clear" w:color="auto" w:fill="FFFFFF"/>
          </w:rPr>
          <w:t>https://easternapiculture.org/conference/eas-2022/</w:t>
        </w:r>
      </w:hyperlink>
      <w:r>
        <w:rPr>
          <w:rFonts w:ascii="Segoe UI" w:eastAsia="Times New Roman" w:hAnsi="Segoe UI" w:cs="Segoe UI"/>
          <w:color w:val="201F1E"/>
          <w:shd w:val="clear" w:color="auto" w:fill="FFFFFF"/>
        </w:rPr>
        <w:t>.  If you have any further questions, please do not hesitate to contact our Secretary, Doris Morgan at </w:t>
      </w:r>
      <w:hyperlink r:id="rId5" w:tgtFrame="_blank" w:history="1">
        <w:r>
          <w:rPr>
            <w:rStyle w:val="Hyperlink"/>
            <w:rFonts w:ascii="Segoe UI" w:eastAsia="Times New Roman" w:hAnsi="Segoe UI" w:cs="Segoe UI"/>
            <w:color w:val="954F72"/>
            <w:shd w:val="clear" w:color="auto" w:fill="FFFFFF"/>
          </w:rPr>
          <w:t>secretary@easternapiculture.org</w:t>
        </w:r>
      </w:hyperlink>
      <w:r>
        <w:rPr>
          <w:rFonts w:ascii="Segoe UI" w:eastAsia="Times New Roman" w:hAnsi="Segoe UI" w:cs="Segoe UI"/>
          <w:color w:val="201F1E"/>
          <w:shd w:val="clear" w:color="auto" w:fill="FFFFFF"/>
        </w:rPr>
        <w:t>. Registrations for attendees (both individual registration and volunteer registration) are now open and will be taken through June 30</w:t>
      </w:r>
      <w:r>
        <w:rPr>
          <w:rFonts w:ascii="Segoe UI" w:eastAsia="Times New Roman" w:hAnsi="Segoe UI" w:cs="Segoe UI"/>
          <w:color w:val="201F1E"/>
          <w:shd w:val="clear" w:color="auto" w:fill="FFFFFF"/>
          <w:vertAlign w:val="superscript"/>
        </w:rPr>
        <w:t>th</w:t>
      </w:r>
      <w:r>
        <w:rPr>
          <w:rFonts w:ascii="Segoe UI" w:eastAsia="Times New Roman" w:hAnsi="Segoe UI" w:cs="Segoe UI"/>
          <w:color w:val="201F1E"/>
          <w:shd w:val="clear" w:color="auto" w:fill="FFFFFF"/>
        </w:rPr>
        <w:t>.  A separate registration is available for vendors.  Volunteering details are outlined in the Journal and on the EAS 2022 Conference site. </w:t>
      </w:r>
    </w:p>
    <w:p w14:paraId="326F8250" w14:textId="77777777" w:rsidR="005E3398" w:rsidRDefault="005E3398" w:rsidP="005E339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</w:rPr>
      </w:pPr>
      <w:r>
        <w:rPr>
          <w:rFonts w:ascii="Segoe UI" w:eastAsia="Times New Roman" w:hAnsi="Segoe UI" w:cs="Segoe UI"/>
          <w:color w:val="201F1E"/>
          <w:shd w:val="clear" w:color="auto" w:fill="FFFFFF"/>
        </w:rPr>
        <w:t> </w:t>
      </w:r>
    </w:p>
    <w:p w14:paraId="7AE70F7A" w14:textId="77777777" w:rsidR="005E3398" w:rsidRDefault="005E3398" w:rsidP="005E339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</w:rPr>
      </w:pPr>
      <w:r>
        <w:rPr>
          <w:rFonts w:ascii="Segoe UI" w:eastAsia="Times New Roman" w:hAnsi="Segoe UI" w:cs="Segoe UI"/>
          <w:color w:val="201F1E"/>
          <w:shd w:val="clear" w:color="auto" w:fill="FFFFFF"/>
        </w:rPr>
        <w:t>Current members of the EAS may also go to the EAS Journal link on the EAS website at: </w:t>
      </w:r>
      <w:hyperlink r:id="rId6" w:tgtFrame="_blank" w:history="1">
        <w:r>
          <w:rPr>
            <w:rStyle w:val="Hyperlink"/>
            <w:rFonts w:ascii="Segoe UI" w:eastAsia="Times New Roman" w:hAnsi="Segoe UI" w:cs="Segoe UI"/>
            <w:color w:val="954F72"/>
            <w:shd w:val="clear" w:color="auto" w:fill="FFFFFF"/>
          </w:rPr>
          <w:t>https://easternapiculture.org/eas-membership/eas-journal/</w:t>
        </w:r>
      </w:hyperlink>
      <w:r>
        <w:rPr>
          <w:rFonts w:ascii="Segoe UI" w:eastAsia="Times New Roman" w:hAnsi="Segoe UI" w:cs="Segoe UI"/>
          <w:color w:val="201F1E"/>
          <w:shd w:val="clear" w:color="auto" w:fill="FFFFFF"/>
        </w:rPr>
        <w:t> to find information on the program schedule, volunteer opportunities, accommodations, conference features and a highlight of some of the local Ithaca and Finger Lakes area attractions. </w:t>
      </w:r>
    </w:p>
    <w:p w14:paraId="0D49A20D" w14:textId="77777777" w:rsidR="005E3398" w:rsidRDefault="005E3398" w:rsidP="005E339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</w:rPr>
      </w:pPr>
      <w:r>
        <w:rPr>
          <w:rFonts w:ascii="Segoe UI" w:eastAsia="Times New Roman" w:hAnsi="Segoe UI" w:cs="Segoe UI"/>
          <w:color w:val="201F1E"/>
          <w:shd w:val="clear" w:color="auto" w:fill="FFFFFF"/>
        </w:rPr>
        <w:t> </w:t>
      </w:r>
    </w:p>
    <w:p w14:paraId="5CDA8165" w14:textId="77777777" w:rsidR="005E3398" w:rsidRDefault="005E3398" w:rsidP="005E339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</w:rPr>
      </w:pPr>
      <w:r>
        <w:rPr>
          <w:rFonts w:ascii="Segoe UI" w:eastAsia="Times New Roman" w:hAnsi="Segoe UI" w:cs="Segoe UI"/>
          <w:color w:val="201F1E"/>
          <w:shd w:val="clear" w:color="auto" w:fill="FFFFFF"/>
        </w:rPr>
        <w:t>Please post this conference information on your club or association website and distribute to your members. </w:t>
      </w:r>
    </w:p>
    <w:p w14:paraId="45A2F421" w14:textId="77777777" w:rsidR="005E3398" w:rsidRDefault="005E3398" w:rsidP="005E339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7"/>
          <w:szCs w:val="27"/>
        </w:rPr>
      </w:pPr>
      <w:r>
        <w:rPr>
          <w:rFonts w:ascii="Segoe UI" w:eastAsia="Times New Roman" w:hAnsi="Segoe UI" w:cs="Segoe UI"/>
          <w:color w:val="201F1E"/>
          <w:shd w:val="clear" w:color="auto" w:fill="FFFFFF"/>
        </w:rPr>
        <w:t> </w:t>
      </w:r>
    </w:p>
    <w:p w14:paraId="177C7A2C" w14:textId="77777777" w:rsidR="005E3398" w:rsidRDefault="005E3398" w:rsidP="005E3398">
      <w:pPr>
        <w:shd w:val="clear" w:color="auto" w:fill="FFFFFF"/>
        <w:spacing w:after="100" w:line="240" w:lineRule="auto"/>
        <w:rPr>
          <w:rFonts w:ascii="Calibri" w:eastAsia="Times New Roman" w:hAnsi="Calibri" w:cs="Calibri"/>
          <w:color w:val="000000"/>
          <w:sz w:val="27"/>
          <w:szCs w:val="27"/>
        </w:rPr>
      </w:pPr>
      <w:r>
        <w:rPr>
          <w:rFonts w:ascii="Segoe UI" w:eastAsia="Times New Roman" w:hAnsi="Segoe UI" w:cs="Segoe UI"/>
          <w:color w:val="201F1E"/>
          <w:shd w:val="clear" w:color="auto" w:fill="FFFFFF"/>
        </w:rPr>
        <w:t>Sincerely, </w:t>
      </w:r>
    </w:p>
    <w:p w14:paraId="1D6797D8" w14:textId="77777777" w:rsidR="005E3398" w:rsidRDefault="005E3398" w:rsidP="005E3398">
      <w:pPr>
        <w:rPr>
          <w:rFonts w:ascii="Segoe UI" w:hAnsi="Segoe UI" w:cs="Segoe UI"/>
        </w:rPr>
      </w:pPr>
      <w:r>
        <w:rPr>
          <w:rFonts w:ascii="Segoe UI" w:hAnsi="Segoe UI" w:cs="Segoe UI"/>
        </w:rPr>
        <w:t>EAS 2022 Ithaca Conference Planning Committee</w:t>
      </w:r>
    </w:p>
    <w:p w14:paraId="7C0E833C" w14:textId="77777777" w:rsidR="00ED5661" w:rsidRDefault="00ED5661"/>
    <w:sectPr w:rsidR="00ED56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398"/>
    <w:rsid w:val="005E3398"/>
    <w:rsid w:val="00A70337"/>
    <w:rsid w:val="00CD1603"/>
    <w:rsid w:val="00ED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EC410"/>
  <w15:chartTrackingRefBased/>
  <w15:docId w15:val="{EB3C5AAD-EAD2-460F-9A08-4B1787384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39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D1603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Book Antiqua" w:eastAsiaTheme="majorEastAsia" w:hAnsi="Book Antiqua" w:cstheme="majorBidi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5E33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6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asternapiculture.org/eas-membership/eas-journal/" TargetMode="External"/><Relationship Id="rId5" Type="http://schemas.openxmlformats.org/officeDocument/2006/relationships/hyperlink" Target="mailto:secretary@easternapiculture.org" TargetMode="External"/><Relationship Id="rId4" Type="http://schemas.openxmlformats.org/officeDocument/2006/relationships/hyperlink" Target="https://easternapiculture.org/conference/eas-202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1703</Characters>
  <Application>Microsoft Office Word</Application>
  <DocSecurity>0</DocSecurity>
  <Lines>14</Lines>
  <Paragraphs>3</Paragraphs>
  <ScaleCrop>false</ScaleCrop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Wilson</dc:creator>
  <cp:keywords/>
  <dc:description/>
  <cp:lastModifiedBy>Stephen Wilson</cp:lastModifiedBy>
  <cp:revision>2</cp:revision>
  <dcterms:created xsi:type="dcterms:W3CDTF">2022-05-20T14:45:00Z</dcterms:created>
  <dcterms:modified xsi:type="dcterms:W3CDTF">2022-05-24T06:56:00Z</dcterms:modified>
</cp:coreProperties>
</file>